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 xml:space="preserve">ЕПАРТАМЕНТ ПО НЕДРОПОЛЬЗОВАНИЮ </w:t>
      </w:r>
      <w:proofErr w:type="gramStart"/>
      <w:r w:rsidRPr="009349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:rsidR="006941E5" w:rsidRPr="009349BE" w:rsidRDefault="006941E5" w:rsidP="006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Pr="00BA1F3D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A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с целью </w:t>
      </w:r>
      <w:r w:rsidR="00BE5DC6">
        <w:rPr>
          <w:rFonts w:ascii="Times New Roman" w:hAnsi="Times New Roman" w:cs="Times New Roman"/>
          <w:b/>
          <w:sz w:val="24"/>
          <w:szCs w:val="24"/>
        </w:rPr>
        <w:t xml:space="preserve">геологического изучения,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разведки и добычи углеводородного сырья на </w:t>
      </w:r>
      <w:r w:rsidR="00BE5DC6">
        <w:rPr>
          <w:rFonts w:ascii="Times New Roman" w:hAnsi="Times New Roman" w:cs="Times New Roman"/>
          <w:b/>
          <w:sz w:val="24"/>
          <w:szCs w:val="24"/>
        </w:rPr>
        <w:t xml:space="preserve">Восточно-Зубовском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 участке недр в Пермском крае</w:t>
      </w:r>
    </w:p>
    <w:p w:rsidR="007B23F6" w:rsidRDefault="00BE5DC6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3A">
        <w:rPr>
          <w:rFonts w:ascii="Times New Roman" w:hAnsi="Times New Roman" w:cs="Times New Roman"/>
          <w:b/>
          <w:bCs/>
          <w:sz w:val="24"/>
          <w:szCs w:val="24"/>
        </w:rPr>
        <w:t xml:space="preserve">реестровый номер </w:t>
      </w:r>
      <w:r w:rsidR="00AC7A17" w:rsidRPr="00B47E3A">
        <w:rPr>
          <w:rFonts w:ascii="Times New Roman" w:hAnsi="Times New Roman" w:cs="Times New Roman"/>
          <w:b/>
          <w:bCs/>
          <w:sz w:val="24"/>
          <w:szCs w:val="24"/>
        </w:rPr>
        <w:t>2200003981000000000</w:t>
      </w:r>
      <w:r w:rsidRPr="00B47E3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F23A4" w:rsidRDefault="00EF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4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4783"/>
        <w:gridCol w:w="4819"/>
        <w:gridCol w:w="696"/>
      </w:tblGrid>
      <w:tr w:rsidR="007B23F6" w:rsidTr="00442BC1">
        <w:trPr>
          <w:gridBefore w:val="1"/>
          <w:gridAfter w:val="1"/>
          <w:wBefore w:w="144" w:type="dxa"/>
          <w:wAfter w:w="696" w:type="dxa"/>
          <w:trHeight w:val="100"/>
        </w:trPr>
        <w:tc>
          <w:tcPr>
            <w:tcW w:w="4783" w:type="dxa"/>
          </w:tcPr>
          <w:p w:rsidR="007B23F6" w:rsidRDefault="00B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23A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19" w:type="dxa"/>
          </w:tcPr>
          <w:p w:rsidR="007B23F6" w:rsidRDefault="00AC7A17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июля 2022г.</w:t>
            </w: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tbl>
            <w:tblPr>
              <w:tblW w:w="9356" w:type="dxa"/>
              <w:tblLayout w:type="fixed"/>
              <w:tblLook w:val="01E0"/>
            </w:tblPr>
            <w:tblGrid>
              <w:gridCol w:w="2410"/>
              <w:gridCol w:w="6946"/>
            </w:tblGrid>
            <w:tr w:rsidR="00442BC1" w:rsidRPr="00A04C22" w:rsidTr="008C4ABE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Белоконь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Департамента по недропользованию по Приволжскому федеральному округу (Приволжскнедра),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председатель комиссии;</w:t>
                  </w:r>
                </w:p>
              </w:tc>
            </w:tr>
            <w:tr w:rsidR="00442BC1" w:rsidRPr="00A04C22" w:rsidTr="008C4ABE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Сюткин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геологии и лицензирования Приволжскнедр по Пермскому краю, 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заместитель председателя комиссии;</w:t>
                  </w:r>
                </w:p>
              </w:tc>
            </w:tr>
            <w:tr w:rsidR="008C4ABE" w:rsidRPr="00A04C22" w:rsidTr="008C4ABE">
              <w:tc>
                <w:tcPr>
                  <w:tcW w:w="2410" w:type="dxa"/>
                </w:tcPr>
                <w:p w:rsidR="008C4ABE" w:rsidRPr="00A04C22" w:rsidRDefault="008C4ABE" w:rsidP="00BE5D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Назарова О.В.</w:t>
                  </w:r>
                </w:p>
              </w:tc>
              <w:tc>
                <w:tcPr>
                  <w:tcW w:w="6946" w:type="dxa"/>
                </w:tcPr>
                <w:p w:rsidR="008C4ABE" w:rsidRPr="00A04C22" w:rsidRDefault="008C4ABE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консультант отдела геологии и лицензирования Приволжскнедр по Пермскому краю,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секретарь комиссии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C4ABE" w:rsidRPr="00A04C22" w:rsidTr="008C4ABE">
              <w:tc>
                <w:tcPr>
                  <w:tcW w:w="2410" w:type="dxa"/>
                </w:tcPr>
                <w:p w:rsidR="008C4ABE" w:rsidRPr="00A04C22" w:rsidRDefault="008C4ABE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Бердышева О.С.  </w:t>
                  </w:r>
                </w:p>
              </w:tc>
              <w:tc>
                <w:tcPr>
                  <w:tcW w:w="6946" w:type="dxa"/>
                </w:tcPr>
                <w:p w:rsidR="008C4ABE" w:rsidRPr="00A04C22" w:rsidRDefault="008C4ABE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главный специалист-эксперт отдела геологии и лицензирования Приволжскнедр по Пермскому краю;</w:t>
                  </w:r>
                </w:p>
              </w:tc>
            </w:tr>
            <w:tr w:rsidR="008C4ABE" w:rsidRPr="00A04C22" w:rsidTr="008C4ABE">
              <w:tc>
                <w:tcPr>
                  <w:tcW w:w="2410" w:type="dxa"/>
                </w:tcPr>
                <w:p w:rsidR="008C4ABE" w:rsidRPr="00A04C22" w:rsidRDefault="008C4ABE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Шечкова М.Н.</w:t>
                  </w:r>
                </w:p>
              </w:tc>
              <w:tc>
                <w:tcPr>
                  <w:tcW w:w="6946" w:type="dxa"/>
                </w:tcPr>
                <w:p w:rsidR="008C4ABE" w:rsidRPr="00A04C22" w:rsidRDefault="008C4ABE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ведущий специалист-эксперт отдела геологии и лицензирования Приволжскнедр по Пермскому краю.</w:t>
                  </w:r>
                </w:p>
              </w:tc>
            </w:tr>
            <w:tr w:rsidR="008C4ABE" w:rsidRPr="00A04C22" w:rsidTr="008C4ABE">
              <w:tc>
                <w:tcPr>
                  <w:tcW w:w="2410" w:type="dxa"/>
                </w:tcPr>
                <w:p w:rsidR="008C4ABE" w:rsidRPr="00A04C22" w:rsidRDefault="008C4ABE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Ольхова И.Г.</w:t>
                  </w:r>
                </w:p>
              </w:tc>
              <w:tc>
                <w:tcPr>
                  <w:tcW w:w="6946" w:type="dxa"/>
                </w:tcPr>
                <w:p w:rsidR="008C4ABE" w:rsidRPr="00A04C22" w:rsidRDefault="008C4ABE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1" w:rsidRDefault="00442BC1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F6" w:rsidRDefault="00AC7A17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F23A4" w:rsidRPr="00EF23A4">
        <w:rPr>
          <w:rFonts w:ascii="Times New Roman" w:hAnsi="Times New Roman" w:cs="Times New Roman"/>
          <w:b/>
          <w:sz w:val="24"/>
          <w:szCs w:val="24"/>
        </w:rPr>
        <w:t xml:space="preserve"> (организатор аукциона)</w:t>
      </w:r>
      <w:r w:rsidRPr="00EF2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54D0">
        <w:rPr>
          <w:rFonts w:ascii="Times New Roman" w:hAnsi="Times New Roman" w:cs="Times New Roman"/>
          <w:sz w:val="24"/>
          <w:szCs w:val="24"/>
        </w:rPr>
        <w:t>епартамент по недропользованию по Приволжскому федеральному округу (Пр</w:t>
      </w:r>
      <w:r w:rsidR="00EF23A4">
        <w:rPr>
          <w:rFonts w:ascii="Times New Roman" w:hAnsi="Times New Roman" w:cs="Times New Roman"/>
          <w:sz w:val="24"/>
          <w:szCs w:val="24"/>
        </w:rPr>
        <w:t>иволжскнедра)</w:t>
      </w:r>
      <w:r w:rsidR="002554D0">
        <w:rPr>
          <w:rFonts w:ascii="Times New Roman" w:hAnsi="Times New Roman" w:cs="Times New Roman"/>
          <w:sz w:val="24"/>
          <w:szCs w:val="24"/>
        </w:rPr>
        <w:t>.</w:t>
      </w:r>
    </w:p>
    <w:p w:rsidR="002554D0" w:rsidRDefault="002554D0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0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: Извещение и документация о проведении настоящей процедуры были размещены «27» мая 2022 года на сайте ЭТП ГПБ, по адресу в сети «Интернет»: </w:t>
      </w:r>
      <w:hyperlink r:id="rId4" w:history="1">
        <w:r w:rsidRPr="00D3358C">
          <w:rPr>
            <w:rStyle w:val="a5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BC1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="00442BC1">
        <w:rPr>
          <w:rFonts w:ascii="Times New Roman" w:hAnsi="Times New Roman" w:cs="Times New Roman"/>
          <w:sz w:val="24"/>
          <w:szCs w:val="24"/>
        </w:rPr>
        <w:t xml:space="preserve"> 15-07-2022 </w:t>
      </w:r>
      <w:r w:rsidR="0045369F">
        <w:rPr>
          <w:rFonts w:ascii="Times New Roman" w:hAnsi="Times New Roman" w:cs="Times New Roman"/>
          <w:sz w:val="24"/>
          <w:szCs w:val="24"/>
        </w:rPr>
        <w:t>10</w:t>
      </w:r>
      <w:r w:rsidR="00442BC1">
        <w:rPr>
          <w:rFonts w:ascii="Times New Roman" w:hAnsi="Times New Roman" w:cs="Times New Roman"/>
          <w:sz w:val="24"/>
          <w:szCs w:val="24"/>
        </w:rPr>
        <w:t>:00:00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305B8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="0045369F">
        <w:rPr>
          <w:rFonts w:ascii="Times New Roman" w:hAnsi="Times New Roman" w:cs="Times New Roman"/>
          <w:sz w:val="24"/>
          <w:szCs w:val="24"/>
        </w:rPr>
        <w:t xml:space="preserve"> 15-07-2022 10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45369F">
        <w:rPr>
          <w:rFonts w:ascii="Times New Roman" w:hAnsi="Times New Roman" w:cs="Times New Roman"/>
          <w:sz w:val="24"/>
          <w:szCs w:val="24"/>
        </w:rPr>
        <w:t>53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45369F">
        <w:rPr>
          <w:rFonts w:ascii="Times New Roman" w:hAnsi="Times New Roman" w:cs="Times New Roman"/>
          <w:sz w:val="24"/>
          <w:szCs w:val="24"/>
        </w:rPr>
        <w:t>57</w:t>
      </w:r>
      <w:r w:rsidR="00442BC1">
        <w:rPr>
          <w:rFonts w:ascii="Times New Roman" w:hAnsi="Times New Roman" w:cs="Times New Roman"/>
          <w:sz w:val="24"/>
          <w:szCs w:val="24"/>
        </w:rPr>
        <w:t xml:space="preserve">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5369F" w:rsidRDefault="00AC7A17" w:rsidP="002305B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</w:t>
      </w:r>
      <w:r w:rsidR="00EF23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305B8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недр, являющегося объектом аукциона, вид пользование недрами, вид полезного ископаемого: </w:t>
      </w:r>
    </w:p>
    <w:p w:rsidR="007B23F6" w:rsidRDefault="0045369F" w:rsidP="002305B8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Восточно-Зубовский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геологическое изучение, </w:t>
      </w:r>
      <w:r w:rsidR="002305B8">
        <w:rPr>
          <w:rFonts w:ascii="Times New Roman" w:hAnsi="Times New Roman" w:cs="Times New Roman"/>
          <w:sz w:val="24"/>
          <w:szCs w:val="24"/>
        </w:rPr>
        <w:t>разведк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и 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442BC1">
        <w:rPr>
          <w:rFonts w:ascii="Times New Roman" w:hAnsi="Times New Roman" w:cs="Times New Roman"/>
          <w:sz w:val="24"/>
          <w:szCs w:val="24"/>
        </w:rPr>
        <w:t xml:space="preserve"> углеводородное сырье.</w:t>
      </w:r>
    </w:p>
    <w:p w:rsidR="0077319F" w:rsidRDefault="00EF23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 w:rsidR="00AC7A17" w:rsidRPr="00EF2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52BE" w:rsidRPr="009D52BE">
        <w:rPr>
          <w:rFonts w:ascii="Times New Roman" w:hAnsi="Times New Roman" w:cs="Times New Roman"/>
          <w:bCs/>
          <w:sz w:val="24"/>
          <w:szCs w:val="24"/>
        </w:rPr>
        <w:t>298 000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7B23F6" w:rsidRDefault="001C088D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Заявители, допущенные до участия в аукционе, </w:t>
      </w:r>
      <w:r w:rsidRPr="00813421">
        <w:rPr>
          <w:rFonts w:ascii="Times New Roman" w:hAnsi="Times New Roman" w:cs="Times New Roman"/>
          <w:b/>
          <w:sz w:val="24"/>
          <w:szCs w:val="24"/>
        </w:rPr>
        <w:t>идентификационны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13421">
        <w:rPr>
          <w:rFonts w:ascii="Times New Roman" w:hAnsi="Times New Roman" w:cs="Times New Roman"/>
          <w:b/>
          <w:sz w:val="24"/>
          <w:szCs w:val="24"/>
        </w:rPr>
        <w:t xml:space="preserve"> номер налогоплательщика участников аукцио</w:t>
      </w:r>
      <w:r>
        <w:rPr>
          <w:rFonts w:ascii="Times New Roman" w:hAnsi="Times New Roman" w:cs="Times New Roman"/>
          <w:b/>
          <w:sz w:val="24"/>
          <w:szCs w:val="24"/>
        </w:rPr>
        <w:t>на:</w:t>
      </w:r>
    </w:p>
    <w:p w:rsidR="002752A4" w:rsidRDefault="002752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5387"/>
      </w:tblGrid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A6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НЕФТЬ»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B47E3A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1840040191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B4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B47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B47E3A" w:rsidRPr="00B47E3A">
              <w:rPr>
                <w:rFonts w:ascii="Times New Roman" w:eastAsia="Times New Roman" w:hAnsi="Times New Roman" w:cs="Times New Roman"/>
                <w:sz w:val="24"/>
                <w:szCs w:val="24"/>
              </w:rPr>
              <w:t>1832143725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B4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«АЗНЕФТЬ</w:t>
            </w:r>
            <w:r w:rsidRPr="00B47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B47E3A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5948062423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№4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«ФЛАГМАН ОЙЛ»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B47E3A" w:rsidRPr="00B47E3A">
              <w:rPr>
                <w:rFonts w:ascii="Times New Roman" w:eastAsia="Times New Roman" w:hAnsi="Times New Roman" w:cs="Times New Roman"/>
                <w:sz w:val="24"/>
                <w:szCs w:val="24"/>
              </w:rPr>
              <w:t>1831197527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319F" w:rsidRDefault="0077319F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3421" w:rsidRDefault="00442B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21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p w:rsidR="005D0819" w:rsidRDefault="005D081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3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1488"/>
        <w:gridCol w:w="1488"/>
        <w:gridCol w:w="1135"/>
        <w:gridCol w:w="1489"/>
      </w:tblGrid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Сумма предложения (с НДС)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Валю</w:t>
            </w:r>
            <w:bookmarkStart w:id="0" w:name="_GoBack"/>
            <w:bookmarkEnd w:id="0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854470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 аукциона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10:00:34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327 800.00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10:12:24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357 600.00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10:15:57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387 400.00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10:24:44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417 200.00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10:25:13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447 000.00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10:25:49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476 800.00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10:27:25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506 600.00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10:27:45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536 400.00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10:29:04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566 200.00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10:29:18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596 000.00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10:29:26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625 800.00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10:29:32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655 600.00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10:29:44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685 400.00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68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</w:t>
            </w:r>
            <w:r w:rsidRPr="0068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10:29:52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715 200.00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10:30:05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745 000.00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10:30:10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774 800.00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10:30:15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804 600.00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10:33:19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834 400.00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10:33:40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864 200.00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0814" w:rsidTr="00056A7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15-07-2022 10:33:57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894 000.00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14" w:rsidRPr="00680814" w:rsidRDefault="00680814" w:rsidP="0068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90B" w:rsidRPr="00CE790B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</w:t>
      </w:r>
      <w:r w:rsidR="00CE790B" w:rsidRPr="00CE790B">
        <w:rPr>
          <w:rFonts w:ascii="Times New Roman" w:hAnsi="Times New Roman" w:cs="Times New Roman"/>
          <w:b/>
          <w:sz w:val="24"/>
          <w:szCs w:val="24"/>
        </w:rPr>
        <w:t>: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680814" w:rsidRPr="00680814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CE790B">
        <w:rPr>
          <w:rFonts w:ascii="Times New Roman" w:hAnsi="Times New Roman" w:cs="Times New Roman"/>
          <w:sz w:val="24"/>
          <w:szCs w:val="24"/>
        </w:rPr>
        <w:t>»</w:t>
      </w:r>
    </w:p>
    <w:p w:rsidR="00CE790B" w:rsidRPr="00B47E3A" w:rsidRDefault="00B47E3A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3A">
        <w:rPr>
          <w:rFonts w:ascii="Times New Roman" w:hAnsi="Times New Roman" w:cs="Times New Roman"/>
          <w:sz w:val="24"/>
          <w:szCs w:val="24"/>
        </w:rPr>
        <w:t>ИНН 1832143725.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3A">
        <w:rPr>
          <w:rFonts w:ascii="Times New Roman" w:hAnsi="Times New Roman" w:cs="Times New Roman"/>
          <w:sz w:val="24"/>
          <w:szCs w:val="24"/>
        </w:rPr>
        <w:t>Реквизиты</w:t>
      </w:r>
      <w:proofErr w:type="gramStart"/>
      <w:r w:rsidR="00B47E3A" w:rsidRPr="00B47E3A">
        <w:rPr>
          <w:rFonts w:ascii="Times New Roman" w:hAnsi="Times New Roman" w:cs="Times New Roman"/>
          <w:sz w:val="24"/>
          <w:szCs w:val="24"/>
        </w:rPr>
        <w:t>:</w:t>
      </w:r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ГРН 1171832008314, ИНН 1832143725, КПП 183201001, р/с 40702810202000054173 в АО «</w:t>
      </w:r>
      <w:proofErr w:type="spellStart"/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Датабанк</w:t>
      </w:r>
      <w:proofErr w:type="spellEnd"/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» г. Ижевск, к/с 30101810900000000871, БИК 049401871</w:t>
      </w:r>
      <w:r w:rsidR="00B47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</w:t>
      </w:r>
      <w:proofErr w:type="gramStart"/>
      <w:r w:rsidRPr="00CE790B">
        <w:rPr>
          <w:rFonts w:ascii="Times New Roman" w:hAnsi="Times New Roman" w:cs="Times New Roman"/>
          <w:b/>
          <w:sz w:val="24"/>
          <w:szCs w:val="24"/>
        </w:rPr>
        <w:t>уплаты</w:t>
      </w:r>
      <w:proofErr w:type="gramEnd"/>
      <w:r w:rsidRPr="00CE790B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</w:p>
    <w:p w:rsidR="00CE790B" w:rsidRPr="001B6011" w:rsidRDefault="00DB2867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14">
        <w:rPr>
          <w:rFonts w:ascii="Times New Roman" w:hAnsi="Times New Roman" w:cs="Times New Roman"/>
          <w:sz w:val="24"/>
          <w:szCs w:val="24"/>
        </w:rPr>
        <w:t>894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0814">
        <w:rPr>
          <w:rFonts w:ascii="Times New Roman" w:hAnsi="Times New Roman" w:cs="Times New Roman"/>
          <w:sz w:val="24"/>
          <w:szCs w:val="24"/>
        </w:rPr>
        <w:t>000</w:t>
      </w:r>
      <w:r w:rsidR="00CE790B" w:rsidRPr="001B60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восемьсот девяносто четыре тысячи</w:t>
      </w:r>
      <w:r w:rsidR="00CE790B" w:rsidRPr="001B6011">
        <w:rPr>
          <w:rFonts w:ascii="Times New Roman" w:hAnsi="Times New Roman" w:cs="Times New Roman"/>
          <w:sz w:val="24"/>
          <w:szCs w:val="24"/>
        </w:rPr>
        <w:t>) рублей</w:t>
      </w:r>
      <w:r w:rsidR="00226039">
        <w:rPr>
          <w:rFonts w:ascii="Times New Roman" w:hAnsi="Times New Roman" w:cs="Times New Roman"/>
          <w:sz w:val="24"/>
          <w:szCs w:val="24"/>
        </w:rPr>
        <w:t>.</w:t>
      </w:r>
    </w:p>
    <w:p w:rsidR="00CE790B" w:rsidRDefault="001B601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онно-телекоммуникационной сети «Интернет»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размещения информации о проведении торгов протокола о результатах аукциона.  </w:t>
      </w:r>
    </w:p>
    <w:p w:rsidR="00226039" w:rsidRPr="00226039" w:rsidRDefault="0022603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уплаты </w:t>
      </w:r>
      <w:r w:rsidRPr="0022603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:rsidR="0077319F" w:rsidRPr="00D73E4E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4E">
        <w:rPr>
          <w:rFonts w:ascii="Times New Roman" w:hAnsi="Times New Roman" w:cs="Times New Roman"/>
          <w:b/>
          <w:sz w:val="24"/>
          <w:szCs w:val="24"/>
        </w:rPr>
        <w:t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</w:t>
      </w:r>
      <w:r w:rsidR="00D73E4E">
        <w:rPr>
          <w:rFonts w:ascii="Times New Roman" w:hAnsi="Times New Roman" w:cs="Times New Roman"/>
          <w:b/>
          <w:sz w:val="24"/>
          <w:szCs w:val="24"/>
        </w:rPr>
        <w:t xml:space="preserve">, размер разового платежа за пользование недрами, предложенный таким участником: </w:t>
      </w:r>
    </w:p>
    <w:p w:rsidR="00D73E4E" w:rsidRPr="00D73E4E" w:rsidRDefault="00DB2867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81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«НК «АЗНЕФТЬ»</w:t>
      </w:r>
    </w:p>
    <w:p w:rsidR="0077319F" w:rsidRPr="00B47E3A" w:rsidRDefault="00B47E3A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3A">
        <w:rPr>
          <w:rFonts w:ascii="Times New Roman" w:hAnsi="Times New Roman" w:cs="Times New Roman"/>
          <w:sz w:val="24"/>
          <w:szCs w:val="24"/>
        </w:rPr>
        <w:t>ИНН 5948062423.</w:t>
      </w:r>
    </w:p>
    <w:p w:rsidR="00D73E4E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3A">
        <w:rPr>
          <w:rFonts w:ascii="Times New Roman" w:hAnsi="Times New Roman" w:cs="Times New Roman"/>
          <w:sz w:val="24"/>
          <w:szCs w:val="24"/>
        </w:rPr>
        <w:t>Реквизиты</w:t>
      </w:r>
      <w:proofErr w:type="gramStart"/>
      <w:r w:rsidR="00B47E3A" w:rsidRPr="00B47E3A">
        <w:rPr>
          <w:rFonts w:ascii="Times New Roman" w:hAnsi="Times New Roman" w:cs="Times New Roman"/>
          <w:sz w:val="24"/>
          <w:szCs w:val="24"/>
        </w:rPr>
        <w:t>:</w:t>
      </w:r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ГРН 1215900001459, ИНН 5948062423, КПП 594801001, ПРИВОЛЖСКИЙ ФИЛИАЛ ПАО ПРОМСВЯЗЬБАНК р/с  40702810503000142808, к/с 30101810700000000803, БИК 042202803</w:t>
      </w:r>
      <w:r w:rsidR="00B47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E4E" w:rsidRPr="00D73E4E" w:rsidRDefault="00DB2867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14">
        <w:rPr>
          <w:rFonts w:ascii="Times New Roman" w:hAnsi="Times New Roman" w:cs="Times New Roman"/>
          <w:sz w:val="24"/>
          <w:szCs w:val="24"/>
        </w:rPr>
        <w:t>864 200</w:t>
      </w:r>
      <w:r w:rsidR="00D73E4E" w:rsidRPr="00D73E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восемьсот шестьдесят четыре тысячи</w:t>
      </w:r>
      <w:r w:rsidR="00430F64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D73E4E" w:rsidRPr="00D73E4E">
        <w:rPr>
          <w:rFonts w:ascii="Times New Roman" w:hAnsi="Times New Roman" w:cs="Times New Roman"/>
          <w:sz w:val="24"/>
          <w:szCs w:val="24"/>
        </w:rPr>
        <w:t>) рублей</w:t>
      </w:r>
      <w:r w:rsidR="006941E5">
        <w:rPr>
          <w:rFonts w:ascii="Times New Roman" w:hAnsi="Times New Roman" w:cs="Times New Roman"/>
          <w:sz w:val="24"/>
          <w:szCs w:val="24"/>
        </w:rPr>
        <w:t>.</w:t>
      </w:r>
    </w:p>
    <w:p w:rsidR="00774DFC" w:rsidRPr="00755372" w:rsidRDefault="00774DFC" w:rsidP="006941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72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Pr="00727086">
        <w:rPr>
          <w:rFonts w:ascii="Times New Roman" w:hAnsi="Times New Roman" w:cs="Times New Roman"/>
          <w:b/>
          <w:sz w:val="24"/>
          <w:szCs w:val="24"/>
        </w:rPr>
        <w:t>6,</w:t>
      </w:r>
      <w:r w:rsidRPr="00755372">
        <w:rPr>
          <w:rFonts w:ascii="Times New Roman" w:hAnsi="Times New Roman" w:cs="Times New Roman"/>
          <w:b/>
          <w:sz w:val="24"/>
          <w:szCs w:val="24"/>
        </w:rPr>
        <w:t xml:space="preserve"> против – нет, воздержавшиеся – нет.</w:t>
      </w:r>
    </w:p>
    <w:p w:rsidR="00774DFC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Default="006941E5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Pr="009349BE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142"/>
        <w:gridCol w:w="426"/>
        <w:gridCol w:w="2409"/>
        <w:gridCol w:w="4111"/>
        <w:gridCol w:w="2410"/>
      </w:tblGrid>
      <w:tr w:rsidR="00774DFC" w:rsidRPr="009349BE" w:rsidTr="006A746E">
        <w:trPr>
          <w:gridBefore w:val="1"/>
          <w:wBefore w:w="142" w:type="dxa"/>
          <w:trHeight w:val="611"/>
        </w:trPr>
        <w:tc>
          <w:tcPr>
            <w:tcW w:w="6946" w:type="dxa"/>
            <w:gridSpan w:val="3"/>
            <w:shd w:val="clear" w:color="auto" w:fill="auto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Члены аукционной комиссии:                                           </w:t>
            </w: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086">
              <w:rPr>
                <w:rFonts w:ascii="Times New Roman" w:hAnsi="Times New Roman" w:cs="Times New Roman"/>
                <w:sz w:val="24"/>
                <w:szCs w:val="24"/>
              </w:rPr>
              <w:t xml:space="preserve">А.В. Белоконь </w:t>
            </w:r>
          </w:p>
        </w:tc>
      </w:tr>
      <w:tr w:rsidR="00774DFC" w:rsidRPr="009349BE" w:rsidTr="006A746E">
        <w:trPr>
          <w:gridBefore w:val="1"/>
          <w:wBefore w:w="142" w:type="dxa"/>
          <w:trHeight w:val="535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А.В. Сюткин </w:t>
            </w:r>
          </w:p>
        </w:tc>
      </w:tr>
      <w:tr w:rsidR="00774DFC" w:rsidRPr="009349BE" w:rsidTr="006A746E">
        <w:trPr>
          <w:gridBefore w:val="1"/>
          <w:wBefore w:w="142" w:type="dxa"/>
          <w:trHeight w:val="570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О.В. Назарова   </w:t>
            </w:r>
          </w:p>
        </w:tc>
      </w:tr>
      <w:tr w:rsidR="00774DFC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1E" w:rsidRDefault="008E4D1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Бердышева  </w:t>
            </w:r>
          </w:p>
        </w:tc>
      </w:tr>
      <w:tr w:rsidR="008C4ABE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8C4ABE" w:rsidRPr="009349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Pr="00726F41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Ольхова</w:t>
            </w:r>
          </w:p>
        </w:tc>
      </w:tr>
      <w:tr w:rsidR="008C4ABE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8C4ABE" w:rsidRPr="009349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C4ABE" w:rsidRPr="003C1516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BE" w:rsidRPr="003C1516" w:rsidTr="006A746E">
        <w:tblPrEx>
          <w:tblLook w:val="01E0"/>
        </w:tblPrEx>
        <w:trPr>
          <w:gridAfter w:val="2"/>
          <w:wAfter w:w="6521" w:type="dxa"/>
        </w:trPr>
        <w:tc>
          <w:tcPr>
            <w:tcW w:w="568" w:type="dxa"/>
            <w:gridSpan w:val="2"/>
          </w:tcPr>
          <w:p w:rsidR="008C4ABE" w:rsidRPr="003C1516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4ABE" w:rsidRPr="003C1516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FC" w:rsidRPr="009349BE" w:rsidRDefault="00774DFC" w:rsidP="00774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Default="00774DFC" w:rsidP="00774DFC"/>
    <w:p w:rsidR="0077319F" w:rsidRPr="00813421" w:rsidRDefault="00773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19F" w:rsidRPr="00813421" w:rsidSect="002554D0">
      <w:pgSz w:w="11907" w:h="16840"/>
      <w:pgMar w:top="1134" w:right="850" w:bottom="1134" w:left="1701" w:header="284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A17"/>
    <w:rsid w:val="00056A71"/>
    <w:rsid w:val="000B4356"/>
    <w:rsid w:val="001B6011"/>
    <w:rsid w:val="001C088D"/>
    <w:rsid w:val="00226039"/>
    <w:rsid w:val="002305B8"/>
    <w:rsid w:val="002554D0"/>
    <w:rsid w:val="002752A4"/>
    <w:rsid w:val="00377E81"/>
    <w:rsid w:val="003907E0"/>
    <w:rsid w:val="003B0D73"/>
    <w:rsid w:val="00427243"/>
    <w:rsid w:val="00430F64"/>
    <w:rsid w:val="00442BC1"/>
    <w:rsid w:val="0045369F"/>
    <w:rsid w:val="004C3AB0"/>
    <w:rsid w:val="005D0819"/>
    <w:rsid w:val="00680814"/>
    <w:rsid w:val="006941E5"/>
    <w:rsid w:val="006C119D"/>
    <w:rsid w:val="0077319F"/>
    <w:rsid w:val="00774DFC"/>
    <w:rsid w:val="007B23F6"/>
    <w:rsid w:val="00813421"/>
    <w:rsid w:val="00854470"/>
    <w:rsid w:val="008C4ABE"/>
    <w:rsid w:val="008E4D1E"/>
    <w:rsid w:val="009C7D98"/>
    <w:rsid w:val="009D52BE"/>
    <w:rsid w:val="00AC7A17"/>
    <w:rsid w:val="00AD4E1C"/>
    <w:rsid w:val="00B47E3A"/>
    <w:rsid w:val="00BE5DC6"/>
    <w:rsid w:val="00C64A11"/>
    <w:rsid w:val="00CE790B"/>
    <w:rsid w:val="00D73E4E"/>
    <w:rsid w:val="00DB2867"/>
    <w:rsid w:val="00E572D0"/>
    <w:rsid w:val="00EF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Microsoft</cp:lastModifiedBy>
  <cp:revision>16</cp:revision>
  <dcterms:created xsi:type="dcterms:W3CDTF">2022-07-16T08:12:00Z</dcterms:created>
  <dcterms:modified xsi:type="dcterms:W3CDTF">2022-07-18T08:30:00Z</dcterms:modified>
</cp:coreProperties>
</file>