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CC" w:rsidRPr="00E648CC" w:rsidRDefault="00E648CC" w:rsidP="00E64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9D8" w:rsidRDefault="009871BD" w:rsidP="00E648CC">
      <w:pPr>
        <w:spacing w:after="0"/>
        <w:rPr>
          <w:rFonts w:ascii="Times New Roman" w:hAnsi="Times New Roman"/>
          <w:sz w:val="28"/>
          <w:szCs w:val="28"/>
        </w:rPr>
      </w:pPr>
    </w:p>
    <w:p w:rsidR="00E648CC" w:rsidRDefault="00E648CC" w:rsidP="00E648CC">
      <w:pPr>
        <w:spacing w:after="0"/>
        <w:rPr>
          <w:rFonts w:ascii="Times New Roman" w:hAnsi="Times New Roman"/>
          <w:sz w:val="28"/>
          <w:szCs w:val="28"/>
        </w:rPr>
      </w:pPr>
    </w:p>
    <w:p w:rsidR="00E648CC" w:rsidRDefault="00E648CC" w:rsidP="00E648CC">
      <w:pPr>
        <w:spacing w:after="0"/>
        <w:rPr>
          <w:rFonts w:ascii="Times New Roman" w:hAnsi="Times New Roman"/>
          <w:sz w:val="28"/>
          <w:szCs w:val="28"/>
        </w:rPr>
      </w:pPr>
    </w:p>
    <w:p w:rsidR="00E648CC" w:rsidRDefault="00E648CC" w:rsidP="00E648CC">
      <w:pPr>
        <w:spacing w:after="0"/>
        <w:rPr>
          <w:rFonts w:ascii="Times New Roman" w:hAnsi="Times New Roman"/>
          <w:sz w:val="28"/>
          <w:szCs w:val="28"/>
        </w:rPr>
      </w:pPr>
    </w:p>
    <w:p w:rsidR="00E648CC" w:rsidRDefault="00E648CC" w:rsidP="00E648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48CC">
        <w:rPr>
          <w:rFonts w:ascii="Times New Roman" w:hAnsi="Times New Roman"/>
          <w:b/>
          <w:sz w:val="28"/>
          <w:szCs w:val="28"/>
        </w:rPr>
        <w:t>ПРОТОКОЛ</w:t>
      </w:r>
    </w:p>
    <w:p w:rsidR="00E648CC" w:rsidRDefault="00E648CC" w:rsidP="00E64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8CC">
        <w:rPr>
          <w:rFonts w:ascii="Times New Roman" w:hAnsi="Times New Roman"/>
          <w:b/>
          <w:sz w:val="28"/>
          <w:szCs w:val="28"/>
        </w:rPr>
        <w:t>рассмотрения заявок на участие в аукционе</w:t>
      </w:r>
    </w:p>
    <w:p w:rsidR="00E648CC" w:rsidRPr="00E648CC" w:rsidRDefault="00E648CC" w:rsidP="00E648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8CC" w:rsidRPr="00E648CC" w:rsidRDefault="00E648CC" w:rsidP="00E648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48CC" w:rsidRDefault="00E648CC" w:rsidP="00E648CC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0F4A">
        <w:rPr>
          <w:rFonts w:ascii="Times New Roman" w:hAnsi="Times New Roman"/>
          <w:sz w:val="28"/>
          <w:szCs w:val="28"/>
        </w:rPr>
        <w:t xml:space="preserve">г. </w:t>
      </w:r>
      <w:r w:rsidR="00970F4A">
        <w:rPr>
          <w:rFonts w:ascii="Times New Roman" w:hAnsi="Times New Roman"/>
          <w:sz w:val="28"/>
          <w:szCs w:val="28"/>
        </w:rPr>
        <w:t>Нижний Новгород</w:t>
      </w:r>
      <w:r w:rsidRPr="00970F4A">
        <w:rPr>
          <w:rFonts w:ascii="Times New Roman" w:hAnsi="Times New Roman"/>
          <w:sz w:val="28"/>
          <w:szCs w:val="28"/>
        </w:rPr>
        <w:tab/>
      </w:r>
      <w:r w:rsidR="00CF18F4" w:rsidRPr="00CF18F4">
        <w:rPr>
          <w:rFonts w:ascii="Times New Roman" w:hAnsi="Times New Roman"/>
          <w:sz w:val="28"/>
          <w:szCs w:val="28"/>
        </w:rPr>
        <w:t>04</w:t>
      </w:r>
      <w:r w:rsidR="000E53DC" w:rsidRPr="00970F4A">
        <w:rPr>
          <w:rFonts w:ascii="Times New Roman" w:hAnsi="Times New Roman"/>
          <w:sz w:val="28"/>
          <w:szCs w:val="28"/>
        </w:rPr>
        <w:t>.0</w:t>
      </w:r>
      <w:r w:rsidR="00970F4A" w:rsidRPr="00970F4A">
        <w:rPr>
          <w:rFonts w:ascii="Times New Roman" w:hAnsi="Times New Roman"/>
          <w:sz w:val="28"/>
          <w:szCs w:val="28"/>
        </w:rPr>
        <w:t>7</w:t>
      </w:r>
      <w:r w:rsidRPr="00970F4A">
        <w:rPr>
          <w:rFonts w:ascii="Times New Roman" w:hAnsi="Times New Roman"/>
          <w:sz w:val="28"/>
          <w:szCs w:val="28"/>
        </w:rPr>
        <w:t>.2022</w:t>
      </w:r>
    </w:p>
    <w:p w:rsidR="00E648CC" w:rsidRDefault="00E648CC" w:rsidP="00E648CC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8CC" w:rsidRPr="00970F4A" w:rsidRDefault="00E648CC" w:rsidP="00621FA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A3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970F4A">
        <w:rPr>
          <w:rFonts w:ascii="Times New Roman" w:hAnsi="Times New Roman"/>
          <w:b/>
          <w:sz w:val="28"/>
          <w:szCs w:val="28"/>
        </w:rPr>
        <w:t>:</w:t>
      </w:r>
      <w:r w:rsidR="00970F4A">
        <w:rPr>
          <w:rFonts w:ascii="Times New Roman" w:hAnsi="Times New Roman"/>
          <w:sz w:val="28"/>
          <w:szCs w:val="28"/>
        </w:rPr>
        <w:t xml:space="preserve"> Департамент по недропользованию по Приволжскому федеральному округу.</w:t>
      </w:r>
    </w:p>
    <w:p w:rsidR="00E648CC" w:rsidRDefault="00E648CC" w:rsidP="00621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CC" w:rsidRPr="00970F4A" w:rsidRDefault="00E648CC" w:rsidP="00621FA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F4A">
        <w:rPr>
          <w:rFonts w:ascii="Times New Roman" w:hAnsi="Times New Roman"/>
          <w:b/>
          <w:sz w:val="28"/>
          <w:szCs w:val="28"/>
        </w:rPr>
        <w:t>Предмет аукциона:</w:t>
      </w:r>
      <w:r w:rsidR="007A353F" w:rsidRPr="00970F4A">
        <w:rPr>
          <w:rFonts w:ascii="Times New Roman" w:hAnsi="Times New Roman"/>
          <w:sz w:val="28"/>
          <w:szCs w:val="28"/>
        </w:rPr>
        <w:t xml:space="preserve"> </w:t>
      </w:r>
      <w:r w:rsidRPr="00970F4A">
        <w:rPr>
          <w:rFonts w:ascii="Times New Roman" w:hAnsi="Times New Roman"/>
          <w:sz w:val="28"/>
          <w:szCs w:val="28"/>
        </w:rPr>
        <w:t xml:space="preserve">аукцион </w:t>
      </w:r>
      <w:r w:rsidR="00792802" w:rsidRPr="00970F4A">
        <w:rPr>
          <w:rFonts w:ascii="Times New Roman" w:hAnsi="Times New Roman"/>
          <w:sz w:val="28"/>
          <w:szCs w:val="28"/>
        </w:rPr>
        <w:t xml:space="preserve">на право пользования участком недр </w:t>
      </w:r>
      <w:r w:rsidR="00DC0CA3" w:rsidRPr="00970F4A">
        <w:rPr>
          <w:rFonts w:ascii="Times New Roman" w:hAnsi="Times New Roman"/>
          <w:sz w:val="28"/>
          <w:szCs w:val="28"/>
        </w:rPr>
        <w:t>(далее – Аукцион)</w:t>
      </w:r>
      <w:r w:rsidRPr="00970F4A">
        <w:rPr>
          <w:rFonts w:ascii="Times New Roman" w:hAnsi="Times New Roman"/>
          <w:sz w:val="28"/>
          <w:szCs w:val="28"/>
        </w:rPr>
        <w:t>.</w:t>
      </w:r>
    </w:p>
    <w:p w:rsidR="00DC0CA3" w:rsidRPr="00DC0CA3" w:rsidRDefault="00DC0CA3" w:rsidP="00621FAD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C4F49" w:rsidRPr="00970F4A" w:rsidRDefault="00DC0CA3" w:rsidP="00621FA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о проведении аукциона: </w:t>
      </w:r>
      <w:r w:rsidR="00DF3209" w:rsidRPr="00970F4A">
        <w:rPr>
          <w:rFonts w:ascii="Times New Roman" w:hAnsi="Times New Roman"/>
          <w:sz w:val="28"/>
          <w:szCs w:val="28"/>
        </w:rPr>
        <w:t xml:space="preserve">решение о проведении Аукциона принято </w:t>
      </w:r>
      <w:r w:rsidR="001C4F49" w:rsidRPr="00970F4A">
        <w:rPr>
          <w:rFonts w:ascii="Times New Roman" w:hAnsi="Times New Roman"/>
          <w:sz w:val="28"/>
          <w:szCs w:val="28"/>
        </w:rPr>
        <w:t xml:space="preserve">в соответствии с </w:t>
      </w:r>
      <w:r w:rsidR="00970F4A" w:rsidRPr="00970F4A">
        <w:rPr>
          <w:rFonts w:ascii="Times New Roman" w:hAnsi="Times New Roman"/>
          <w:sz w:val="28"/>
          <w:szCs w:val="28"/>
        </w:rPr>
        <w:t>приказом от 26.05.2022 № 179</w:t>
      </w:r>
      <w:r w:rsidR="001C4F49" w:rsidRPr="00970F4A">
        <w:rPr>
          <w:rFonts w:ascii="Times New Roman" w:hAnsi="Times New Roman"/>
          <w:sz w:val="28"/>
          <w:szCs w:val="28"/>
        </w:rPr>
        <w:t>.</w:t>
      </w:r>
    </w:p>
    <w:p w:rsidR="00743BC6" w:rsidRDefault="00743BC6" w:rsidP="007928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8CC" w:rsidRPr="00970F4A" w:rsidRDefault="00743BC6" w:rsidP="0079280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F4A">
        <w:rPr>
          <w:rFonts w:ascii="Times New Roman" w:hAnsi="Times New Roman"/>
          <w:b/>
          <w:sz w:val="28"/>
          <w:szCs w:val="28"/>
        </w:rPr>
        <w:t>Минимальный (стартовый) размер разового платежа:</w:t>
      </w:r>
      <w:r w:rsidR="007A353F" w:rsidRPr="00970F4A">
        <w:rPr>
          <w:rFonts w:ascii="Times New Roman" w:hAnsi="Times New Roman"/>
          <w:b/>
          <w:sz w:val="28"/>
          <w:szCs w:val="28"/>
        </w:rPr>
        <w:t xml:space="preserve"> </w:t>
      </w:r>
      <w:r w:rsidR="00970F4A" w:rsidRPr="00970F4A">
        <w:rPr>
          <w:rFonts w:ascii="Times New Roman" w:hAnsi="Times New Roman"/>
          <w:sz w:val="28"/>
          <w:szCs w:val="28"/>
        </w:rPr>
        <w:t>6</w:t>
      </w:r>
      <w:r w:rsidR="00970F4A" w:rsidRPr="00970F4A">
        <w:rPr>
          <w:rFonts w:ascii="Times New Roman" w:hAnsi="Times New Roman"/>
          <w:sz w:val="28"/>
          <w:szCs w:val="28"/>
          <w:lang w:val="en-US"/>
        </w:rPr>
        <w:t> </w:t>
      </w:r>
      <w:r w:rsidR="00970F4A" w:rsidRPr="00970F4A">
        <w:rPr>
          <w:rFonts w:ascii="Times New Roman" w:hAnsi="Times New Roman"/>
          <w:sz w:val="28"/>
          <w:szCs w:val="28"/>
        </w:rPr>
        <w:t>601 000 (шесть миллионов шестьсот одна тысяча</w:t>
      </w:r>
      <w:r w:rsidR="00970F4A" w:rsidRPr="00970F4A">
        <w:rPr>
          <w:rFonts w:ascii="Times New Roman" w:eastAsia="Calibri" w:hAnsi="Times New Roman"/>
          <w:sz w:val="28"/>
          <w:szCs w:val="28"/>
        </w:rPr>
        <w:t>) рублей</w:t>
      </w:r>
      <w:r w:rsidRPr="00970F4A">
        <w:rPr>
          <w:rFonts w:ascii="Times New Roman" w:hAnsi="Times New Roman"/>
          <w:sz w:val="28"/>
          <w:szCs w:val="28"/>
        </w:rPr>
        <w:t>.</w:t>
      </w:r>
    </w:p>
    <w:p w:rsidR="00743BC6" w:rsidRPr="00970F4A" w:rsidRDefault="00743BC6" w:rsidP="00792802">
      <w:pPr>
        <w:tabs>
          <w:tab w:val="left" w:pos="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ECE" w:rsidRPr="00A82DB9" w:rsidRDefault="00743BC6" w:rsidP="0079280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DB9">
        <w:rPr>
          <w:rFonts w:ascii="Times New Roman" w:hAnsi="Times New Roman"/>
          <w:b/>
          <w:sz w:val="28"/>
          <w:szCs w:val="28"/>
        </w:rPr>
        <w:t xml:space="preserve">Объявление о проведении аукциона </w:t>
      </w:r>
      <w:r w:rsidRPr="00A82DB9">
        <w:rPr>
          <w:rFonts w:ascii="Times New Roman" w:hAnsi="Times New Roman"/>
          <w:sz w:val="28"/>
          <w:szCs w:val="28"/>
        </w:rPr>
        <w:t>размещено</w:t>
      </w:r>
      <w:r w:rsidR="007C0D29" w:rsidRPr="00A82DB9">
        <w:rPr>
          <w:rFonts w:ascii="Times New Roman" w:hAnsi="Times New Roman"/>
          <w:sz w:val="28"/>
          <w:szCs w:val="28"/>
        </w:rPr>
        <w:t xml:space="preserve"> </w:t>
      </w:r>
      <w:r w:rsidR="00A82DB9" w:rsidRPr="00A82DB9">
        <w:rPr>
          <w:rFonts w:ascii="Times New Roman" w:hAnsi="Times New Roman"/>
          <w:sz w:val="28"/>
          <w:szCs w:val="28"/>
        </w:rPr>
        <w:t>27.05.2</w:t>
      </w:r>
      <w:r w:rsidRPr="00A82DB9">
        <w:rPr>
          <w:rFonts w:ascii="Times New Roman" w:hAnsi="Times New Roman"/>
          <w:sz w:val="28"/>
          <w:szCs w:val="28"/>
        </w:rPr>
        <w:t>022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DC0CA3" w:rsidRPr="00A82DB9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A82DB9">
        <w:rPr>
          <w:rFonts w:ascii="Times New Roman" w:hAnsi="Times New Roman"/>
          <w:sz w:val="28"/>
          <w:szCs w:val="28"/>
        </w:rPr>
        <w:t xml:space="preserve"> </w:t>
      </w:r>
      <w:r w:rsidR="00CE5154" w:rsidRPr="00A82DB9">
        <w:rPr>
          <w:rFonts w:ascii="Times New Roman" w:hAnsi="Times New Roman"/>
          <w:sz w:val="28"/>
          <w:szCs w:val="28"/>
        </w:rPr>
        <w:t>https://torgi.gov.ru</w:t>
      </w:r>
      <w:r w:rsidR="00CE5154" w:rsidRPr="00A82DB9">
        <w:rPr>
          <w:rFonts w:ascii="Times New Roman" w:hAnsi="Times New Roman"/>
          <w:sz w:val="28"/>
          <w:szCs w:val="28"/>
        </w:rPr>
        <w:br/>
      </w:r>
      <w:r w:rsidRPr="00A82DB9">
        <w:rPr>
          <w:rFonts w:ascii="Times New Roman" w:hAnsi="Times New Roman"/>
          <w:sz w:val="28"/>
          <w:szCs w:val="28"/>
        </w:rPr>
        <w:t xml:space="preserve">и на сайте ЭТП ГПБ, по адресу в сети «Интернет»: </w:t>
      </w:r>
      <w:proofErr w:type="gramStart"/>
      <w:r w:rsidR="007C0D29" w:rsidRPr="00A82DB9">
        <w:rPr>
          <w:rFonts w:ascii="Times New Roman" w:hAnsi="Times New Roman"/>
          <w:sz w:val="28"/>
          <w:szCs w:val="28"/>
        </w:rPr>
        <w:t>https://etp.gpb.ru</w:t>
      </w:r>
      <w:r w:rsidRPr="00A82DB9">
        <w:rPr>
          <w:rFonts w:ascii="Times New Roman" w:hAnsi="Times New Roman"/>
          <w:sz w:val="28"/>
          <w:szCs w:val="28"/>
        </w:rPr>
        <w:t>.</w:t>
      </w:r>
      <w:r w:rsidR="00A82DB9">
        <w:rPr>
          <w:rFonts w:ascii="Times New Roman" w:hAnsi="Times New Roman"/>
          <w:sz w:val="28"/>
          <w:szCs w:val="28"/>
        </w:rPr>
        <w:t>,</w:t>
      </w:r>
      <w:proofErr w:type="gramEnd"/>
      <w:r w:rsidR="00A82DB9">
        <w:rPr>
          <w:rFonts w:ascii="Times New Roman" w:hAnsi="Times New Roman"/>
          <w:sz w:val="28"/>
          <w:szCs w:val="28"/>
        </w:rPr>
        <w:t xml:space="preserve"> номер извещения 22000039810000000011.</w:t>
      </w:r>
    </w:p>
    <w:p w:rsidR="00743BC6" w:rsidRDefault="00743BC6" w:rsidP="00743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BC6" w:rsidRDefault="00743BC6" w:rsidP="00D87C5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3BC6">
        <w:rPr>
          <w:rFonts w:ascii="Times New Roman" w:hAnsi="Times New Roman"/>
          <w:b/>
          <w:sz w:val="28"/>
          <w:szCs w:val="28"/>
        </w:rPr>
        <w:t>Сведения о поданных заявках:</w:t>
      </w:r>
    </w:p>
    <w:p w:rsidR="00DF3209" w:rsidRPr="00792802" w:rsidRDefault="00DF3209" w:rsidP="00D8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51B0F">
        <w:rPr>
          <w:rFonts w:ascii="Times New Roman" w:hAnsi="Times New Roman"/>
          <w:sz w:val="28"/>
          <w:szCs w:val="28"/>
        </w:rPr>
        <w:t>По</w:t>
      </w:r>
      <w:r w:rsidR="00792802" w:rsidRPr="00F51B0F">
        <w:rPr>
          <w:rFonts w:ascii="Times New Roman" w:hAnsi="Times New Roman"/>
          <w:sz w:val="28"/>
          <w:szCs w:val="28"/>
        </w:rPr>
        <w:t xml:space="preserve"> окончании срока подачи заявок</w:t>
      </w:r>
      <w:r w:rsidRPr="00F51B0F">
        <w:rPr>
          <w:rFonts w:ascii="Times New Roman" w:hAnsi="Times New Roman"/>
          <w:sz w:val="28"/>
          <w:szCs w:val="28"/>
        </w:rPr>
        <w:t xml:space="preserve"> </w:t>
      </w:r>
      <w:r w:rsidR="00F51B0F" w:rsidRPr="00F51B0F">
        <w:rPr>
          <w:rFonts w:ascii="Times New Roman" w:hAnsi="Times New Roman"/>
          <w:sz w:val="28"/>
          <w:szCs w:val="28"/>
        </w:rPr>
        <w:t>30.06.2022</w:t>
      </w:r>
      <w:r w:rsidR="00792802" w:rsidRPr="00F51B0F">
        <w:rPr>
          <w:rFonts w:ascii="Times New Roman" w:hAnsi="Times New Roman"/>
          <w:sz w:val="28"/>
          <w:szCs w:val="28"/>
        </w:rPr>
        <w:t xml:space="preserve"> не поступило ни одной заявки</w:t>
      </w:r>
      <w:r w:rsidR="00E94899" w:rsidRPr="00F51B0F">
        <w:t xml:space="preserve"> </w:t>
      </w:r>
      <w:r w:rsidR="00E94899" w:rsidRPr="00F51B0F">
        <w:rPr>
          <w:rFonts w:ascii="Times New Roman" w:hAnsi="Times New Roman"/>
          <w:sz w:val="28"/>
          <w:szCs w:val="28"/>
        </w:rPr>
        <w:t>на участие в Аукционе.</w:t>
      </w:r>
    </w:p>
    <w:p w:rsidR="00E648CC" w:rsidRDefault="00E648CC" w:rsidP="00E648C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CA3" w:rsidRPr="00DC0CA3" w:rsidRDefault="00DC0CA3" w:rsidP="001C4F4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0CA3">
        <w:rPr>
          <w:rFonts w:ascii="Times New Roman" w:hAnsi="Times New Roman"/>
          <w:b/>
          <w:sz w:val="28"/>
          <w:szCs w:val="28"/>
        </w:rPr>
        <w:t>Сведения о</w:t>
      </w:r>
      <w:r w:rsidR="00E16271">
        <w:rPr>
          <w:rFonts w:ascii="Times New Roman" w:hAnsi="Times New Roman"/>
          <w:b/>
          <w:sz w:val="28"/>
          <w:szCs w:val="28"/>
        </w:rPr>
        <w:t xml:space="preserve"> признании аукциона </w:t>
      </w:r>
      <w:r w:rsidR="00E94899">
        <w:rPr>
          <w:rFonts w:ascii="Times New Roman" w:hAnsi="Times New Roman"/>
          <w:b/>
          <w:sz w:val="28"/>
          <w:szCs w:val="28"/>
        </w:rPr>
        <w:t>несостоявшимся</w:t>
      </w:r>
      <w:r w:rsidRPr="00DC0CA3">
        <w:rPr>
          <w:rFonts w:ascii="Times New Roman" w:hAnsi="Times New Roman"/>
          <w:b/>
          <w:sz w:val="28"/>
          <w:szCs w:val="28"/>
        </w:rPr>
        <w:t>:</w:t>
      </w:r>
    </w:p>
    <w:p w:rsidR="001C4F49" w:rsidRDefault="00E94899" w:rsidP="00E94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«а» п. 78 </w:t>
      </w:r>
      <w:r w:rsidRPr="00E94899">
        <w:rPr>
          <w:rFonts w:ascii="Times New Roman" w:hAnsi="Times New Roman"/>
          <w:sz w:val="28"/>
          <w:szCs w:val="28"/>
        </w:rPr>
        <w:t>Правил проведения аукциона на право пользования участком недр федерального значения, участком недр местного значения, а также участком недр, не отнесенным к участкам недр федерального или местного значения, в электронной форме, утвержденных постановлением Правительства Российской Федерации от 28.12.2021 № 2499 (далее – Правила)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1B0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51B0F">
        <w:rPr>
          <w:rFonts w:ascii="Times New Roman" w:hAnsi="Times New Roman"/>
          <w:sz w:val="28"/>
          <w:szCs w:val="28"/>
        </w:rPr>
        <w:t>пп</w:t>
      </w:r>
      <w:proofErr w:type="spellEnd"/>
      <w:r w:rsidRPr="00F51B0F">
        <w:rPr>
          <w:rFonts w:ascii="Times New Roman" w:hAnsi="Times New Roman"/>
          <w:sz w:val="28"/>
          <w:szCs w:val="28"/>
        </w:rPr>
        <w:t>. «а» п. 1</w:t>
      </w:r>
      <w:r w:rsidR="00F51B0F" w:rsidRPr="00F51B0F">
        <w:rPr>
          <w:rFonts w:ascii="Times New Roman" w:hAnsi="Times New Roman"/>
          <w:sz w:val="28"/>
          <w:szCs w:val="28"/>
        </w:rPr>
        <w:t>6</w:t>
      </w:r>
      <w:r w:rsidRPr="00F51B0F">
        <w:rPr>
          <w:rFonts w:ascii="Times New Roman" w:hAnsi="Times New Roman"/>
          <w:sz w:val="28"/>
          <w:szCs w:val="28"/>
        </w:rPr>
        <w:t xml:space="preserve"> Порядка и условий проведения 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899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E94899">
        <w:rPr>
          <w:rFonts w:ascii="Times New Roman" w:hAnsi="Times New Roman"/>
          <w:sz w:val="28"/>
          <w:szCs w:val="28"/>
        </w:rPr>
        <w:t xml:space="preserve"> к Приказу)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899">
        <w:rPr>
          <w:rFonts w:ascii="Times New Roman" w:hAnsi="Times New Roman"/>
          <w:sz w:val="28"/>
          <w:szCs w:val="28"/>
        </w:rPr>
        <w:t>отсутствие заявок на участие в аукционе</w:t>
      </w:r>
      <w:r>
        <w:rPr>
          <w:rFonts w:ascii="Times New Roman" w:hAnsi="Times New Roman"/>
          <w:sz w:val="28"/>
          <w:szCs w:val="28"/>
        </w:rPr>
        <w:t xml:space="preserve"> является основанием для признания Аукциона несостоявшимся.</w:t>
      </w:r>
    </w:p>
    <w:p w:rsidR="00E94899" w:rsidRPr="00DC0CA3" w:rsidRDefault="00E94899" w:rsidP="00DC0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ECE" w:rsidRPr="00F51B0F" w:rsidRDefault="00D53ECE" w:rsidP="00C6413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B0F">
        <w:rPr>
          <w:rFonts w:ascii="Times New Roman" w:hAnsi="Times New Roman"/>
          <w:sz w:val="28"/>
          <w:szCs w:val="28"/>
        </w:rPr>
        <w:lastRenderedPageBreak/>
        <w:t xml:space="preserve">На заседании Аукционной комиссии присутствует более половины ее списочного состава, </w:t>
      </w:r>
      <w:r w:rsidR="00C6413A" w:rsidRPr="00F51B0F">
        <w:rPr>
          <w:rFonts w:ascii="Times New Roman" w:hAnsi="Times New Roman"/>
          <w:sz w:val="28"/>
          <w:szCs w:val="28"/>
        </w:rPr>
        <w:t>в связи с этим</w:t>
      </w:r>
      <w:r w:rsidR="002E0499" w:rsidRPr="00F51B0F">
        <w:rPr>
          <w:rFonts w:ascii="Times New Roman" w:hAnsi="Times New Roman"/>
          <w:sz w:val="28"/>
          <w:szCs w:val="28"/>
        </w:rPr>
        <w:t>,</w:t>
      </w:r>
      <w:r w:rsidR="00C6413A" w:rsidRPr="00F51B0F">
        <w:rPr>
          <w:rFonts w:ascii="Times New Roman" w:hAnsi="Times New Roman"/>
          <w:sz w:val="28"/>
          <w:szCs w:val="28"/>
        </w:rPr>
        <w:t xml:space="preserve"> в соответствии с п. 28</w:t>
      </w:r>
      <w:r w:rsidR="00C6413A" w:rsidRPr="00F51B0F">
        <w:t xml:space="preserve"> </w:t>
      </w:r>
      <w:r w:rsidR="00C6413A" w:rsidRPr="00F51B0F">
        <w:rPr>
          <w:rFonts w:ascii="Times New Roman" w:hAnsi="Times New Roman"/>
          <w:sz w:val="28"/>
          <w:szCs w:val="28"/>
        </w:rPr>
        <w:t xml:space="preserve">Правил, п. </w:t>
      </w:r>
      <w:r w:rsidR="00F51B0F" w:rsidRPr="00F51B0F">
        <w:rPr>
          <w:rFonts w:ascii="Times New Roman" w:hAnsi="Times New Roman"/>
          <w:sz w:val="28"/>
          <w:szCs w:val="28"/>
        </w:rPr>
        <w:t>6</w:t>
      </w:r>
      <w:r w:rsidR="00C6413A" w:rsidRPr="00F51B0F">
        <w:rPr>
          <w:rFonts w:ascii="Times New Roman" w:hAnsi="Times New Roman"/>
          <w:sz w:val="28"/>
          <w:szCs w:val="28"/>
        </w:rPr>
        <w:t xml:space="preserve"> Регламента работы аукционной комиссии (</w:t>
      </w:r>
      <w:r w:rsidR="007D50F5" w:rsidRPr="00F51B0F">
        <w:rPr>
          <w:rFonts w:ascii="Times New Roman" w:hAnsi="Times New Roman"/>
          <w:sz w:val="28"/>
          <w:szCs w:val="28"/>
        </w:rPr>
        <w:t>приложение № 4 к Приказу</w:t>
      </w:r>
      <w:r w:rsidR="00C6413A" w:rsidRPr="00F51B0F">
        <w:rPr>
          <w:rFonts w:ascii="Times New Roman" w:hAnsi="Times New Roman"/>
          <w:sz w:val="28"/>
          <w:szCs w:val="28"/>
        </w:rPr>
        <w:t>)</w:t>
      </w:r>
      <w:r w:rsidR="002E0499" w:rsidRPr="00F51B0F">
        <w:rPr>
          <w:rFonts w:ascii="Times New Roman" w:hAnsi="Times New Roman"/>
          <w:sz w:val="28"/>
          <w:szCs w:val="28"/>
        </w:rPr>
        <w:t>,</w:t>
      </w:r>
      <w:r w:rsidR="00C6413A" w:rsidRPr="00F51B0F">
        <w:rPr>
          <w:rFonts w:ascii="Times New Roman" w:hAnsi="Times New Roman"/>
          <w:sz w:val="28"/>
          <w:szCs w:val="28"/>
        </w:rPr>
        <w:t xml:space="preserve"> заседание аукционной комиссии признается </w:t>
      </w:r>
      <w:r w:rsidR="00C6413A" w:rsidRPr="00F51B0F">
        <w:rPr>
          <w:rFonts w:ascii="Times New Roman" w:hAnsi="Times New Roman"/>
          <w:b/>
          <w:sz w:val="28"/>
          <w:szCs w:val="28"/>
        </w:rPr>
        <w:t>правомочн</w:t>
      </w:r>
      <w:r w:rsidR="009607C8" w:rsidRPr="00F51B0F">
        <w:rPr>
          <w:rFonts w:ascii="Times New Roman" w:hAnsi="Times New Roman"/>
          <w:b/>
          <w:sz w:val="28"/>
          <w:szCs w:val="28"/>
        </w:rPr>
        <w:t>ым</w:t>
      </w:r>
      <w:r w:rsidR="00C6413A" w:rsidRPr="00F51B0F">
        <w:rPr>
          <w:rFonts w:ascii="Times New Roman" w:hAnsi="Times New Roman"/>
          <w:sz w:val="28"/>
          <w:szCs w:val="28"/>
        </w:rPr>
        <w:t>.</w:t>
      </w:r>
    </w:p>
    <w:p w:rsidR="00D53ECE" w:rsidRPr="00CD38EB" w:rsidRDefault="00D53ECE" w:rsidP="00D53ECE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DC0CA3" w:rsidRDefault="00DC0CA3" w:rsidP="00D87C5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0CA3">
        <w:rPr>
          <w:rFonts w:ascii="Times New Roman" w:hAnsi="Times New Roman"/>
          <w:b/>
          <w:sz w:val="28"/>
          <w:szCs w:val="28"/>
        </w:rPr>
        <w:t>Решение Аукционной комиссии:</w:t>
      </w:r>
    </w:p>
    <w:p w:rsidR="00BF23F6" w:rsidRDefault="00E94899" w:rsidP="00BB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A56">
        <w:rPr>
          <w:rFonts w:ascii="Times New Roman" w:hAnsi="Times New Roman"/>
          <w:sz w:val="28"/>
          <w:szCs w:val="28"/>
        </w:rPr>
        <w:t>В связи с отсутствием заявок на участие в аукционе,</w:t>
      </w:r>
      <w:r w:rsidR="00D530C0" w:rsidRPr="000B5A56">
        <w:rPr>
          <w:rFonts w:ascii="Times New Roman" w:hAnsi="Times New Roman"/>
          <w:sz w:val="28"/>
          <w:szCs w:val="28"/>
        </w:rPr>
        <w:t xml:space="preserve"> в соответствии с</w:t>
      </w:r>
      <w:r w:rsidR="00D530C0" w:rsidRPr="000B5A56">
        <w:rPr>
          <w:rFonts w:ascii="Times New Roman" w:hAnsi="Times New Roman"/>
          <w:sz w:val="28"/>
          <w:szCs w:val="28"/>
        </w:rPr>
        <w:br/>
      </w:r>
      <w:proofErr w:type="spellStart"/>
      <w:r w:rsidR="00D530C0" w:rsidRPr="000B5A56">
        <w:rPr>
          <w:rFonts w:ascii="Times New Roman" w:hAnsi="Times New Roman"/>
          <w:sz w:val="28"/>
          <w:szCs w:val="28"/>
        </w:rPr>
        <w:t>пп</w:t>
      </w:r>
      <w:proofErr w:type="spellEnd"/>
      <w:r w:rsidR="00D530C0" w:rsidRPr="000B5A56">
        <w:rPr>
          <w:rFonts w:ascii="Times New Roman" w:hAnsi="Times New Roman"/>
          <w:sz w:val="28"/>
          <w:szCs w:val="28"/>
        </w:rPr>
        <w:t>. «а» п. 78 Правил, «а» п. 1</w:t>
      </w:r>
      <w:r w:rsidR="00F51B0F" w:rsidRPr="000B5A56">
        <w:rPr>
          <w:rFonts w:ascii="Times New Roman" w:hAnsi="Times New Roman"/>
          <w:sz w:val="28"/>
          <w:szCs w:val="28"/>
        </w:rPr>
        <w:t>6</w:t>
      </w:r>
      <w:r w:rsidR="00D530C0" w:rsidRPr="000B5A56">
        <w:rPr>
          <w:rFonts w:ascii="Times New Roman" w:hAnsi="Times New Roman"/>
          <w:sz w:val="28"/>
          <w:szCs w:val="28"/>
        </w:rPr>
        <w:t xml:space="preserve"> Порядка и условий проведения Аукциона </w:t>
      </w:r>
      <w:r w:rsidRPr="000B5A56">
        <w:rPr>
          <w:rFonts w:ascii="Times New Roman" w:hAnsi="Times New Roman"/>
          <w:sz w:val="28"/>
          <w:szCs w:val="28"/>
        </w:rPr>
        <w:t xml:space="preserve">признать аукцион на право пользования участком недр </w:t>
      </w:r>
      <w:r w:rsidRPr="000B5A56">
        <w:rPr>
          <w:rFonts w:ascii="Times New Roman" w:hAnsi="Times New Roman"/>
          <w:b/>
          <w:sz w:val="28"/>
          <w:szCs w:val="28"/>
        </w:rPr>
        <w:t>несостоявшимся</w:t>
      </w:r>
      <w:r w:rsidRPr="000B5A56">
        <w:rPr>
          <w:rFonts w:ascii="Times New Roman" w:hAnsi="Times New Roman"/>
          <w:sz w:val="28"/>
          <w:szCs w:val="28"/>
        </w:rPr>
        <w:t>.</w:t>
      </w:r>
    </w:p>
    <w:p w:rsidR="00E94899" w:rsidRDefault="00E94899" w:rsidP="00BB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899" w:rsidRPr="00D530C0" w:rsidRDefault="00E94899" w:rsidP="00BB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8F4">
        <w:rPr>
          <w:rFonts w:ascii="Times New Roman" w:hAnsi="Times New Roman"/>
          <w:b/>
          <w:sz w:val="28"/>
          <w:szCs w:val="28"/>
        </w:rPr>
        <w:t xml:space="preserve">Голосование: «За» - </w:t>
      </w:r>
      <w:r w:rsidR="00AE27CF" w:rsidRPr="00AE27CF">
        <w:rPr>
          <w:rFonts w:ascii="Times New Roman" w:hAnsi="Times New Roman"/>
          <w:sz w:val="28"/>
          <w:szCs w:val="28"/>
        </w:rPr>
        <w:t>5</w:t>
      </w:r>
      <w:r w:rsidRPr="00CF18F4">
        <w:rPr>
          <w:rFonts w:ascii="Times New Roman" w:hAnsi="Times New Roman"/>
          <w:b/>
          <w:sz w:val="28"/>
          <w:szCs w:val="28"/>
        </w:rPr>
        <w:t xml:space="preserve">, «Против» - </w:t>
      </w:r>
      <w:r w:rsidR="00AE27CF">
        <w:rPr>
          <w:rFonts w:ascii="Times New Roman" w:hAnsi="Times New Roman"/>
          <w:b/>
          <w:sz w:val="28"/>
          <w:szCs w:val="28"/>
        </w:rPr>
        <w:t>0</w:t>
      </w:r>
      <w:r w:rsidRPr="00CF18F4">
        <w:rPr>
          <w:rFonts w:ascii="Times New Roman" w:hAnsi="Times New Roman"/>
          <w:b/>
          <w:sz w:val="28"/>
          <w:szCs w:val="28"/>
        </w:rPr>
        <w:t xml:space="preserve">, «Воздержался» - </w:t>
      </w:r>
      <w:r w:rsidR="00CD38EB">
        <w:rPr>
          <w:rFonts w:ascii="Times New Roman" w:hAnsi="Times New Roman"/>
          <w:b/>
          <w:sz w:val="28"/>
          <w:szCs w:val="28"/>
        </w:rPr>
        <w:t>0</w:t>
      </w:r>
      <w:r w:rsidRPr="00CF18F4">
        <w:rPr>
          <w:rFonts w:ascii="Times New Roman" w:hAnsi="Times New Roman"/>
          <w:b/>
          <w:sz w:val="28"/>
          <w:szCs w:val="28"/>
        </w:rPr>
        <w:t>.</w:t>
      </w:r>
    </w:p>
    <w:p w:rsidR="00E94899" w:rsidRPr="00D530C0" w:rsidRDefault="00E94899" w:rsidP="00BB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CA3" w:rsidRPr="00D530C0" w:rsidRDefault="00DC0CA3" w:rsidP="009607C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0C0">
        <w:rPr>
          <w:rFonts w:ascii="Times New Roman" w:hAnsi="Times New Roman"/>
          <w:sz w:val="28"/>
          <w:szCs w:val="28"/>
          <w:lang w:eastAsia="en-US"/>
        </w:rPr>
        <w:t>Настоящий</w:t>
      </w:r>
      <w:r w:rsidRPr="00D530C0">
        <w:rPr>
          <w:rFonts w:ascii="Times New Roman" w:hAnsi="Times New Roman"/>
          <w:sz w:val="28"/>
          <w:szCs w:val="28"/>
        </w:rPr>
        <w:t xml:space="preserve"> протокол рассмотрения заявок </w:t>
      </w:r>
      <w:r w:rsidR="00CE5154" w:rsidRPr="00D530C0">
        <w:rPr>
          <w:rFonts w:ascii="Times New Roman" w:hAnsi="Times New Roman"/>
          <w:sz w:val="28"/>
          <w:szCs w:val="28"/>
        </w:rPr>
        <w:t xml:space="preserve">на участие в аукционе </w:t>
      </w:r>
      <w:r w:rsidRPr="00D530C0">
        <w:rPr>
          <w:rFonts w:ascii="Times New Roman" w:hAnsi="Times New Roman"/>
          <w:sz w:val="28"/>
          <w:szCs w:val="28"/>
        </w:rPr>
        <w:t xml:space="preserve">подлежит размещению на сайте ЭТП ГПБ: </w:t>
      </w:r>
      <w:hyperlink r:id="rId7" w:anchor="https://etp.gpb.ru" w:history="1">
        <w:r w:rsidRPr="00D530C0">
          <w:rPr>
            <w:rStyle w:val="a4"/>
            <w:rFonts w:ascii="Times New Roman" w:hAnsi="Times New Roman"/>
            <w:color w:val="000000"/>
            <w:sz w:val="28"/>
            <w:szCs w:val="28"/>
          </w:rPr>
          <w:t>https://etp.gpb.ru</w:t>
        </w:r>
      </w:hyperlink>
      <w:r w:rsidRPr="00D530C0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8" w:history="1">
        <w:r w:rsidRPr="00D530C0">
          <w:rPr>
            <w:rStyle w:val="a4"/>
            <w:rFonts w:ascii="Times New Roman" w:hAnsi="Times New Roman"/>
            <w:color w:val="000000"/>
            <w:sz w:val="28"/>
            <w:szCs w:val="28"/>
          </w:rPr>
          <w:t>https://torgi.gov.ru</w:t>
        </w:r>
      </w:hyperlink>
      <w:r w:rsidRPr="00D530C0">
        <w:rPr>
          <w:rFonts w:ascii="Times New Roman" w:hAnsi="Times New Roman"/>
          <w:sz w:val="28"/>
          <w:szCs w:val="28"/>
        </w:rPr>
        <w:t>.</w:t>
      </w:r>
    </w:p>
    <w:p w:rsidR="00DC0CA3" w:rsidRPr="00D530C0" w:rsidRDefault="00DC0CA3" w:rsidP="00E648C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124" w:rsidRPr="00D530C0" w:rsidRDefault="00B55124" w:rsidP="00B551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530C0">
        <w:rPr>
          <w:rFonts w:ascii="Times New Roman" w:hAnsi="Times New Roman"/>
          <w:b/>
          <w:bCs/>
          <w:sz w:val="28"/>
          <w:szCs w:val="28"/>
        </w:rPr>
        <w:t>Члены аукционной комиссии, присутствовавшие на заседании:</w:t>
      </w:r>
    </w:p>
    <w:tbl>
      <w:tblPr>
        <w:tblW w:w="942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  <w:gridCol w:w="11"/>
        <w:gridCol w:w="45"/>
        <w:gridCol w:w="6492"/>
      </w:tblGrid>
      <w:tr w:rsidR="001E6D2E" w:rsidRPr="00A07065" w:rsidTr="0012323D">
        <w:tc>
          <w:tcPr>
            <w:tcW w:w="9428" w:type="dxa"/>
            <w:gridSpan w:val="4"/>
            <w:hideMark/>
          </w:tcPr>
          <w:p w:rsidR="001E6D2E" w:rsidRPr="00CD38EB" w:rsidRDefault="001E6D2E" w:rsidP="001E6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1E6D2E" w:rsidRPr="00A07065" w:rsidRDefault="001E6D2E" w:rsidP="001E6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0706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Заместитель председателя комиссии:</w:t>
            </w:r>
          </w:p>
          <w:p w:rsidR="001E6D2E" w:rsidRPr="00A07065" w:rsidRDefault="001E6D2E" w:rsidP="001E6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D2E" w:rsidRPr="00A07065" w:rsidTr="0012323D">
        <w:tc>
          <w:tcPr>
            <w:tcW w:w="2936" w:type="dxa"/>
            <w:gridSpan w:val="3"/>
            <w:hideMark/>
          </w:tcPr>
          <w:p w:rsidR="001E6D2E" w:rsidRPr="00A07065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A07065">
              <w:rPr>
                <w:rFonts w:ascii="Times New Roman" w:hAnsi="Times New Roman"/>
                <w:sz w:val="28"/>
                <w:szCs w:val="28"/>
              </w:rPr>
              <w:t>Абрамова М.Б.</w:t>
            </w:r>
          </w:p>
        </w:tc>
        <w:tc>
          <w:tcPr>
            <w:tcW w:w="6492" w:type="dxa"/>
            <w:hideMark/>
          </w:tcPr>
          <w:p w:rsidR="001E6D2E" w:rsidRPr="00A07065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A07065">
              <w:rPr>
                <w:rFonts w:ascii="Times New Roman" w:hAnsi="Times New Roman"/>
                <w:sz w:val="28"/>
                <w:szCs w:val="28"/>
              </w:rPr>
              <w:t xml:space="preserve">начальник отдела геологии и лицензирования </w:t>
            </w:r>
            <w:proofErr w:type="spellStart"/>
            <w:r w:rsidRPr="00A07065">
              <w:rPr>
                <w:rFonts w:ascii="Times New Roman" w:hAnsi="Times New Roman"/>
                <w:sz w:val="28"/>
                <w:szCs w:val="28"/>
              </w:rPr>
              <w:t>Приволжскнедра</w:t>
            </w:r>
            <w:proofErr w:type="spellEnd"/>
            <w:r w:rsidRPr="00A07065">
              <w:rPr>
                <w:rFonts w:ascii="Times New Roman" w:hAnsi="Times New Roman"/>
                <w:sz w:val="28"/>
                <w:szCs w:val="28"/>
              </w:rPr>
              <w:t xml:space="preserve"> по Нижегородской области, Республике Мордовия, Чувашской Республике.</w:t>
            </w:r>
          </w:p>
          <w:p w:rsidR="001E6D2E" w:rsidRPr="00CD38EB" w:rsidRDefault="001E6D2E" w:rsidP="001E6D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D2E" w:rsidRPr="00D530C0" w:rsidTr="0012323D">
        <w:tc>
          <w:tcPr>
            <w:tcW w:w="9428" w:type="dxa"/>
            <w:gridSpan w:val="4"/>
            <w:hideMark/>
          </w:tcPr>
          <w:p w:rsidR="001E6D2E" w:rsidRPr="00A07065" w:rsidRDefault="001E6D2E" w:rsidP="001E6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A0706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1E6D2E" w:rsidRPr="00A07065" w:rsidRDefault="001E6D2E" w:rsidP="001E6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E6D2E" w:rsidRPr="00D530C0" w:rsidTr="0012323D">
        <w:tc>
          <w:tcPr>
            <w:tcW w:w="2880" w:type="dxa"/>
            <w:hideMark/>
          </w:tcPr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>Гнидин С.В.</w:t>
            </w:r>
          </w:p>
        </w:tc>
        <w:tc>
          <w:tcPr>
            <w:tcW w:w="6548" w:type="dxa"/>
            <w:gridSpan w:val="3"/>
            <w:hideMark/>
          </w:tcPr>
          <w:p w:rsidR="001E6D2E" w:rsidRPr="00CD38EB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недропользования, свода и анализа развития минерально-сырьевой базы </w:t>
            </w:r>
            <w:proofErr w:type="spellStart"/>
            <w:r w:rsidRPr="00C03870">
              <w:rPr>
                <w:rFonts w:ascii="Times New Roman" w:hAnsi="Times New Roman"/>
                <w:sz w:val="28"/>
                <w:szCs w:val="28"/>
              </w:rPr>
              <w:t>Приволжскнедра</w:t>
            </w:r>
            <w:proofErr w:type="spellEnd"/>
            <w:r w:rsidRPr="00C038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6D2E" w:rsidRPr="00D530C0" w:rsidTr="00CD38EB">
        <w:trPr>
          <w:trHeight w:val="1361"/>
        </w:trPr>
        <w:tc>
          <w:tcPr>
            <w:tcW w:w="2891" w:type="dxa"/>
            <w:gridSpan w:val="2"/>
            <w:hideMark/>
          </w:tcPr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870">
              <w:rPr>
                <w:rFonts w:ascii="Times New Roman" w:hAnsi="Times New Roman"/>
                <w:sz w:val="28"/>
                <w:szCs w:val="28"/>
              </w:rPr>
              <w:t>Дахневич</w:t>
            </w:r>
            <w:proofErr w:type="spellEnd"/>
            <w:r w:rsidRPr="00C03870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6537" w:type="dxa"/>
            <w:gridSpan w:val="2"/>
            <w:hideMark/>
          </w:tcPr>
          <w:p w:rsidR="001E6D2E" w:rsidRPr="00CD38EB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Нижегородской области, Республике Мордовия, Чувашской Республике.</w:t>
            </w:r>
          </w:p>
        </w:tc>
      </w:tr>
      <w:tr w:rsidR="001E6D2E" w:rsidRPr="00D530C0" w:rsidTr="0012323D">
        <w:trPr>
          <w:trHeight w:val="1019"/>
        </w:trPr>
        <w:tc>
          <w:tcPr>
            <w:tcW w:w="2891" w:type="dxa"/>
            <w:gridSpan w:val="2"/>
          </w:tcPr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870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C03870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1E6D2E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  <w:hideMark/>
          </w:tcPr>
          <w:p w:rsidR="001E6D2E" w:rsidRPr="00CD38EB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эксперт отдела геологии и лицензирования </w:t>
            </w:r>
            <w:proofErr w:type="spellStart"/>
            <w:r w:rsidRPr="00C03870">
              <w:rPr>
                <w:rFonts w:ascii="Times New Roman" w:hAnsi="Times New Roman"/>
                <w:sz w:val="28"/>
                <w:szCs w:val="28"/>
              </w:rPr>
              <w:t>Приволжскнедра</w:t>
            </w:r>
            <w:proofErr w:type="spellEnd"/>
            <w:r w:rsidRPr="00C03870">
              <w:rPr>
                <w:rFonts w:ascii="Times New Roman" w:hAnsi="Times New Roman"/>
                <w:sz w:val="28"/>
                <w:szCs w:val="28"/>
              </w:rPr>
              <w:t xml:space="preserve"> по Нижегородской области, Республике Мордовия, Чувашской Республике.</w:t>
            </w:r>
          </w:p>
        </w:tc>
      </w:tr>
      <w:tr w:rsidR="001E6D2E" w:rsidRPr="00D530C0" w:rsidTr="0012323D">
        <w:tc>
          <w:tcPr>
            <w:tcW w:w="2891" w:type="dxa"/>
            <w:gridSpan w:val="2"/>
          </w:tcPr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>Рычкова А.Н.</w:t>
            </w:r>
          </w:p>
          <w:p w:rsidR="001E6D2E" w:rsidRPr="00C03870" w:rsidRDefault="001E6D2E" w:rsidP="001E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7" w:type="dxa"/>
            <w:gridSpan w:val="2"/>
          </w:tcPr>
          <w:p w:rsidR="001E6D2E" w:rsidRPr="00C03870" w:rsidRDefault="001E6D2E" w:rsidP="001E6D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70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Нижегородской области, Республике Мордовия, Чувашской Республике.</w:t>
            </w:r>
          </w:p>
          <w:p w:rsidR="001E6D2E" w:rsidRPr="00CD38EB" w:rsidRDefault="001E6D2E" w:rsidP="001E6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55124" w:rsidRPr="00E648CC" w:rsidRDefault="00B55124" w:rsidP="00CD38E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5124" w:rsidRPr="00E648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BD" w:rsidRDefault="009871BD" w:rsidP="00DF3209">
      <w:pPr>
        <w:spacing w:after="0" w:line="240" w:lineRule="auto"/>
      </w:pPr>
      <w:r>
        <w:separator/>
      </w:r>
    </w:p>
  </w:endnote>
  <w:endnote w:type="continuationSeparator" w:id="0">
    <w:p w:rsidR="009871BD" w:rsidRDefault="009871BD" w:rsidP="00DF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6428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3209" w:rsidRPr="00DF3209" w:rsidRDefault="00DF3209" w:rsidP="00DF3209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DF3209">
          <w:rPr>
            <w:rFonts w:ascii="Times New Roman" w:hAnsi="Times New Roman"/>
            <w:sz w:val="28"/>
            <w:szCs w:val="28"/>
          </w:rPr>
          <w:fldChar w:fldCharType="begin"/>
        </w:r>
        <w:r w:rsidRPr="00DF32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3209">
          <w:rPr>
            <w:rFonts w:ascii="Times New Roman" w:hAnsi="Times New Roman"/>
            <w:sz w:val="28"/>
            <w:szCs w:val="28"/>
          </w:rPr>
          <w:fldChar w:fldCharType="separate"/>
        </w:r>
        <w:r w:rsidR="00CD38EB">
          <w:rPr>
            <w:rFonts w:ascii="Times New Roman" w:hAnsi="Times New Roman"/>
            <w:noProof/>
            <w:sz w:val="28"/>
            <w:szCs w:val="28"/>
          </w:rPr>
          <w:t>2</w:t>
        </w:r>
        <w:r w:rsidRPr="00DF32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BD" w:rsidRDefault="009871BD" w:rsidP="00DF3209">
      <w:pPr>
        <w:spacing w:after="0" w:line="240" w:lineRule="auto"/>
      </w:pPr>
      <w:r>
        <w:separator/>
      </w:r>
    </w:p>
  </w:footnote>
  <w:footnote w:type="continuationSeparator" w:id="0">
    <w:p w:rsidR="009871BD" w:rsidRDefault="009871BD" w:rsidP="00DF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CB2"/>
    <w:multiLevelType w:val="hybridMultilevel"/>
    <w:tmpl w:val="6CD8FAEC"/>
    <w:lvl w:ilvl="0" w:tplc="8354AAF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BC01354"/>
    <w:multiLevelType w:val="multilevel"/>
    <w:tmpl w:val="71E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1141A"/>
    <w:multiLevelType w:val="hybridMultilevel"/>
    <w:tmpl w:val="EAE2808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FB3D69"/>
    <w:multiLevelType w:val="hybridMultilevel"/>
    <w:tmpl w:val="EDC8C622"/>
    <w:lvl w:ilvl="0" w:tplc="EAD0D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CC"/>
    <w:rsid w:val="00002F68"/>
    <w:rsid w:val="0001541C"/>
    <w:rsid w:val="00084161"/>
    <w:rsid w:val="0008536F"/>
    <w:rsid w:val="000B57E5"/>
    <w:rsid w:val="000B5A56"/>
    <w:rsid w:val="000E53DC"/>
    <w:rsid w:val="0012323D"/>
    <w:rsid w:val="00166228"/>
    <w:rsid w:val="00171A55"/>
    <w:rsid w:val="001B5036"/>
    <w:rsid w:val="001C4F49"/>
    <w:rsid w:val="001E6D2E"/>
    <w:rsid w:val="00204B72"/>
    <w:rsid w:val="00220BEE"/>
    <w:rsid w:val="002317D1"/>
    <w:rsid w:val="002E0499"/>
    <w:rsid w:val="00384F7C"/>
    <w:rsid w:val="004355F2"/>
    <w:rsid w:val="00477C07"/>
    <w:rsid w:val="00540E7B"/>
    <w:rsid w:val="00555583"/>
    <w:rsid w:val="00561D0B"/>
    <w:rsid w:val="00584081"/>
    <w:rsid w:val="00621FAD"/>
    <w:rsid w:val="0065407B"/>
    <w:rsid w:val="00685370"/>
    <w:rsid w:val="006B29B4"/>
    <w:rsid w:val="00703999"/>
    <w:rsid w:val="00736306"/>
    <w:rsid w:val="00743BC6"/>
    <w:rsid w:val="00743F54"/>
    <w:rsid w:val="00763C74"/>
    <w:rsid w:val="0078027E"/>
    <w:rsid w:val="00792802"/>
    <w:rsid w:val="007A353F"/>
    <w:rsid w:val="007B280F"/>
    <w:rsid w:val="007C0D29"/>
    <w:rsid w:val="007D33F2"/>
    <w:rsid w:val="007D50F5"/>
    <w:rsid w:val="00810CE4"/>
    <w:rsid w:val="008261DE"/>
    <w:rsid w:val="008711D3"/>
    <w:rsid w:val="009607C8"/>
    <w:rsid w:val="00970F4A"/>
    <w:rsid w:val="009871BD"/>
    <w:rsid w:val="00A07065"/>
    <w:rsid w:val="00A10C69"/>
    <w:rsid w:val="00A642CA"/>
    <w:rsid w:val="00A6783C"/>
    <w:rsid w:val="00A7336E"/>
    <w:rsid w:val="00A82DB9"/>
    <w:rsid w:val="00AA6D5D"/>
    <w:rsid w:val="00AE27CF"/>
    <w:rsid w:val="00B117C5"/>
    <w:rsid w:val="00B55124"/>
    <w:rsid w:val="00B7248F"/>
    <w:rsid w:val="00BA7760"/>
    <w:rsid w:val="00BB258F"/>
    <w:rsid w:val="00BF23F6"/>
    <w:rsid w:val="00C56E4D"/>
    <w:rsid w:val="00C6413A"/>
    <w:rsid w:val="00C87F89"/>
    <w:rsid w:val="00CD38EB"/>
    <w:rsid w:val="00CE5154"/>
    <w:rsid w:val="00CF18F4"/>
    <w:rsid w:val="00D13C10"/>
    <w:rsid w:val="00D530C0"/>
    <w:rsid w:val="00D53ECE"/>
    <w:rsid w:val="00D87C5B"/>
    <w:rsid w:val="00DC0CA3"/>
    <w:rsid w:val="00DF1A38"/>
    <w:rsid w:val="00DF3209"/>
    <w:rsid w:val="00E16271"/>
    <w:rsid w:val="00E4306F"/>
    <w:rsid w:val="00E64889"/>
    <w:rsid w:val="00E648CC"/>
    <w:rsid w:val="00E94899"/>
    <w:rsid w:val="00F453E1"/>
    <w:rsid w:val="00F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7759-709E-4A48-96BF-23B1BA2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C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BC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20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F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209"/>
    <w:rPr>
      <w:rFonts w:eastAsiaTheme="minorEastAsia" w:cs="Times New Roman"/>
      <w:lang w:eastAsia="ru-RU"/>
    </w:rPr>
  </w:style>
  <w:style w:type="paragraph" w:styleId="aa">
    <w:name w:val="Body Text"/>
    <w:basedOn w:val="a"/>
    <w:link w:val="ab"/>
    <w:unhideWhenUsed/>
    <w:rsid w:val="00BB25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B25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02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02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027E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02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027E"/>
    <w:rPr>
      <w:rFonts w:eastAsiaTheme="minorEastAsia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8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027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1E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gexp.ru\&#1054;&#1073;&#1097;&#1080;&#1077;%20&#1076;&#1086;&#1082;&#1091;&#1084;&#1077;&#1085;&#1090;&#1099;\&#1055;&#1088;&#1072;&#1074;&#1086;&#1074;&#1086;&#1077;%20&#1091;&#1087;&#1088;&#1072;&#1074;&#1083;&#1077;&#1085;&#1080;&#1077;%20&#1080;%20&#1083;&#1080;&#1094;&#1077;&#1085;&#1079;&#1080;&#1088;&#1086;&#1074;&#1072;&#1085;&#1080;&#1103;%20&#1058;&#1055;&#1048;\&#1054;&#1073;&#1097;&#1080;&#1077;%20&#1076;&#1086;&#1082;&#1091;&#1084;&#1077;&#1085;&#1090;&#1099;\&#1041;&#1077;&#1089;&#1083;&#1072;&#1085;&#1077;&#1077;&#1074;&#1072;%20&#1052;&#1072;&#1088;&#1100;&#1103;&#1090;\&#1040;&#1091;&#1082;&#1094;&#1080;&#1086;&#1085;_&#1094;&#1080;&#1092;&#1088;&#1086;&#1074;&#1080;&#1079;&#1072;&#1094;&#1080;&#1103;\&#1047;&#1072;&#1103;&#1074;&#1082;&#1080;_&#1069;&#1090;&#1072;&#1087;%202\&#1055;&#1088;&#1086;&#1090;&#1086;&#1082;&#1086;&#1083;%20&#1088;&#1072;&#1089;&#1089;&#1084;&#1086;&#1090;&#1088;&#1077;&#1085;&#1080;&#1103;%20&#1079;&#1072;&#1103;&#1074;&#1082;&#1080;%20&#1057;&#1077;&#1074;&#1077;&#1088;&#1086;-&#1043;&#1099;&#1076;&#1072;&#1085;&#1089;&#1082;&#1080;&#1081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cp:lastPrinted>2022-07-04T08:03:00Z</cp:lastPrinted>
  <dcterms:created xsi:type="dcterms:W3CDTF">2022-03-21T14:22:00Z</dcterms:created>
  <dcterms:modified xsi:type="dcterms:W3CDTF">2022-07-04T08:57:00Z</dcterms:modified>
</cp:coreProperties>
</file>